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3" w:lineRule="auto"/>
        <w:ind w:left="6778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Ministério da Educação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5520689</wp:posOffset>
            </wp:positionH>
            <wp:positionV relativeFrom="paragraph">
              <wp:posOffset>2665</wp:posOffset>
            </wp:positionV>
            <wp:extent cx="935989" cy="935990"/>
            <wp:effectExtent b="0" l="0" r="0" t="0"/>
            <wp:wrapNone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5989" cy="9359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rPr/>
      </w:pPr>
      <w:r w:rsidDel="00000000" w:rsidR="00000000" w:rsidRPr="00000000">
        <w:rPr>
          <w:rtl w:val="0"/>
        </w:rPr>
        <w:t xml:space="preserve">UNIVERSIDADE FEDERAL DO MARANHÃO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3493389</wp:posOffset>
                </wp:positionH>
                <wp:positionV relativeFrom="paragraph">
                  <wp:posOffset>125163</wp:posOffset>
                </wp:positionV>
                <wp:extent cx="300101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1010" cy="1270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2700" w="3001010">
                              <a:moveTo>
                                <a:pt x="300101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3001010" y="12191"/>
                              </a:lnTo>
                              <a:lnTo>
                                <a:pt x="3001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B177"/>
                        </a:solidFill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3493389</wp:posOffset>
                </wp:positionH>
                <wp:positionV relativeFrom="paragraph">
                  <wp:posOffset>125163</wp:posOffset>
                </wp:positionV>
                <wp:extent cx="3001010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10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before="106" w:lineRule="auto"/>
        <w:ind w:left="5810" w:firstLine="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PROAES </w:t>
      </w:r>
      <w:r w:rsidDel="00000000" w:rsidR="00000000" w:rsidRPr="00000000">
        <w:rPr>
          <w:sz w:val="16"/>
          <w:szCs w:val="16"/>
          <w:rtl w:val="0"/>
        </w:rPr>
        <w:t xml:space="preserve">• PRÓ-REITORIA DE ASSISTÊNCIA ESTUDANTIL</w:t>
      </w:r>
    </w:p>
    <w:p w:rsidR="00000000" w:rsidDel="00000000" w:rsidP="00000000" w:rsidRDefault="00000000" w:rsidRPr="00000000" w14:paraId="00000005">
      <w:pPr>
        <w:spacing w:before="1" w:lineRule="auto"/>
        <w:ind w:right="148"/>
        <w:jc w:val="right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DACES </w:t>
      </w:r>
      <w:r w:rsidDel="00000000" w:rsidR="00000000" w:rsidRPr="00000000">
        <w:rPr>
          <w:sz w:val="16"/>
          <w:szCs w:val="16"/>
          <w:rtl w:val="0"/>
        </w:rPr>
        <w:t xml:space="preserve">• Diretoria de Acessibilidade</w:t>
      </w:r>
    </w:p>
    <w:p w:rsidR="00000000" w:rsidDel="00000000" w:rsidP="00000000" w:rsidRDefault="00000000" w:rsidRPr="00000000" w14:paraId="0000000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ind w:left="3065" w:firstLine="0"/>
        <w:jc w:val="left"/>
        <w:rPr/>
      </w:pPr>
      <w:r w:rsidDel="00000000" w:rsidR="00000000" w:rsidRPr="00000000">
        <w:rPr>
          <w:rtl w:val="0"/>
        </w:rPr>
        <w:t xml:space="preserve">RESULTADO FINAL - EDITAL PROAES Nº 13/2024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78.00000000000006" w:lineRule="auto"/>
        <w:ind w:left="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Universidade Federal do Maranhão - UFMA, por meio da Pró-Reitoria de Assistência Estudantil - PROAES, torna público o resultado final, para a seleção de tutores do Edital PROAES nº 13/2024: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spacing w:before="1" w:lineRule="auto"/>
        <w:ind w:right="709" w:firstLine="561"/>
        <w:rPr/>
      </w:pPr>
      <w:r w:rsidDel="00000000" w:rsidR="00000000" w:rsidRPr="00000000">
        <w:rPr>
          <w:rtl w:val="0"/>
        </w:rPr>
        <w:t xml:space="preserve">RELAÇÃO GERAL DOS APROVADOS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6.0" w:type="dxa"/>
        <w:jc w:val="left"/>
        <w:tblInd w:w="7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20"/>
        <w:gridCol w:w="3737"/>
        <w:gridCol w:w="2129"/>
        <w:gridCol w:w="1006"/>
        <w:gridCol w:w="1874"/>
        <w:tblGridChange w:id="0">
          <w:tblGrid>
            <w:gridCol w:w="1320"/>
            <w:gridCol w:w="3737"/>
            <w:gridCol w:w="2129"/>
            <w:gridCol w:w="1006"/>
            <w:gridCol w:w="1874"/>
          </w:tblGrid>
        </w:tblGridChange>
      </w:tblGrid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3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ORDEM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14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CANDIDATO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62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6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NOTA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5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RESULTADO</w:t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10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8" w:type="default"/>
          <w:pgSz w:h="16840" w:w="11910" w:orient="portrait"/>
          <w:pgMar w:bottom="1295" w:top="1380" w:left="992" w:right="566" w:header="0" w:footer="37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6.0" w:type="dxa"/>
        <w:jc w:val="left"/>
        <w:tblInd w:w="7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20"/>
        <w:gridCol w:w="3737"/>
        <w:gridCol w:w="2129"/>
        <w:gridCol w:w="1006"/>
        <w:gridCol w:w="1874"/>
        <w:tblGridChange w:id="0">
          <w:tblGrid>
            <w:gridCol w:w="1320"/>
            <w:gridCol w:w="3737"/>
            <w:gridCol w:w="2129"/>
            <w:gridCol w:w="1006"/>
            <w:gridCol w:w="1874"/>
          </w:tblGrid>
        </w:tblGridChange>
      </w:tblGrid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30" w:right="1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23.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Amanda Lilia Santos Leão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199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Química Industrial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8,0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RESERVA</w:t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30" w:right="1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24.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176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Amanda Gabriele Santos Ferreira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Psicologia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8,0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RESERVA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30" w:right="1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25.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Karina Lemos Ferreira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Psicologia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8,0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RESERVA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30" w:right="1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26.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Rayane dos Santos Trindade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Letras - Espanhol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8,0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RESERVA</w:t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30" w:right="1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27.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Rute Soares Vieira da Silva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Engenharia Química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8,0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RESERVA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30" w:right="1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28.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Emmanuelle Pinheiro Jardim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Biologia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7,5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RESERVA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30" w:right="1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Kawan Ferreira Penha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Filosofia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7,5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RESERVA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30" w:right="1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30.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 Karolina Ferreira Rodrigues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Psicologia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7,0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RESERVA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30" w:right="1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31.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Jônatas da Silva Lindoso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História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7,0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RESERVA</w:t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30" w:right="1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32.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176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Luiz Carlos Gomes da Silva Júnior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Ciência e Tecnologia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7,0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RESERVA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30" w:right="1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33.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Maria Rita Oliveira e Silva Sousa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Farmácia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7,0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RESERVA</w:t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30" w:right="1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34.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Élcio Berilo Barbosa Dos Santos Júnior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199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Engenharia Elétrica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7,0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RESERVA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30" w:right="1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35.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Fernanda da Rocha Carmo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Letras - Francês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7,0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RESERVA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30" w:right="1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36.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Helena Luiza Bezerra Couto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Psicologia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7,0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RESERVA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30" w:right="1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37.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Adriana Cristina Moura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Letras - Espanhol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7,0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RESERVA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30" w:right="1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38.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Esthefany de Sousa Borges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Psicologia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7,0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RESERVA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30" w:right="1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39.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Gabriel Ibany Silva Santos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Letras - Espanhol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7,0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RESERVA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30" w:right="1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40.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Emily Pereira Aguiar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Psicologia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7,0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RESERVA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30" w:right="1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41.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Gislayne Vieira da Silva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Odontologia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7,0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RESERVA</w:t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10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301" w:top="1100" w:left="992" w:right="566" w:header="0" w:footer="37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tqcpfee90857" w:id="0"/>
      <w:bookmarkEnd w:id="0"/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060" w:top="1920" w:left="992" w:right="566" w:header="0" w:footer="37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268004</wp:posOffset>
          </wp:positionH>
          <wp:positionV relativeFrom="paragraph">
            <wp:posOffset>0</wp:posOffset>
          </wp:positionV>
          <wp:extent cx="6075960" cy="542998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75960" cy="5429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438199</wp:posOffset>
              </wp:positionH>
              <wp:positionV relativeFrom="paragraph">
                <wp:posOffset>185004</wp:posOffset>
              </wp:positionV>
              <wp:extent cx="2492375" cy="2571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237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4C41" w:rsidDel="00000000" w:rsidP="00000000" w:rsidRDefault="00023853" w:rsidRPr="00000000">
                          <w:pPr>
                            <w:spacing w:before="15"/>
                            <w:ind w:left="20" w:right="18"/>
                            <w:rPr>
                              <w:sz w:val="16"/>
                            </w:rPr>
                          </w:pPr>
                          <w:r w:rsidDel="00000000" w:rsidR="00000000" w:rsidRPr="00000000">
                            <w:rPr>
                              <w:sz w:val="16"/>
                            </w:rPr>
                            <w:t>Av.</w:t>
                          </w:r>
                          <w:r w:rsidDel="00000000" w:rsidR="00000000" w:rsidRPr="00000000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6"/>
                            </w:rPr>
                            <w:t>Dos</w:t>
                          </w:r>
                          <w:r w:rsidDel="00000000" w:rsidR="00000000" w:rsidRPr="00000000"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6"/>
                            </w:rPr>
                            <w:t>Portugueses,</w:t>
                          </w:r>
                          <w:r w:rsidDel="00000000" w:rsidR="00000000" w:rsidRPr="00000000"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6"/>
                            </w:rPr>
                            <w:t>1966</w:t>
                          </w:r>
                          <w:r w:rsidDel="00000000" w:rsidR="00000000" w:rsidRPr="00000000"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6"/>
                            </w:rPr>
                            <w:t>•</w:t>
                          </w:r>
                          <w:r w:rsidDel="00000000" w:rsidR="00000000" w:rsidRPr="00000000"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6"/>
                            </w:rPr>
                            <w:t>Bacanga</w:t>
                          </w:r>
                          <w:r w:rsidDel="00000000" w:rsidR="00000000" w:rsidRPr="00000000"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6"/>
                            </w:rPr>
                            <w:t>•</w:t>
                          </w:r>
                          <w:r w:rsidDel="00000000" w:rsidR="00000000" w:rsidRPr="00000000"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6"/>
                            </w:rPr>
                            <w:t>São</w:t>
                          </w:r>
                          <w:r w:rsidDel="00000000" w:rsidR="00000000" w:rsidRPr="00000000"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6"/>
                            </w:rPr>
                            <w:t>Luís</w:t>
                          </w:r>
                          <w:r w:rsidDel="00000000" w:rsidR="00000000" w:rsidRPr="00000000"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6"/>
                            </w:rPr>
                            <w:t>•</w:t>
                          </w:r>
                          <w:r w:rsidDel="00000000" w:rsidR="00000000" w:rsidRPr="00000000"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sz w:val="16"/>
                            </w:rPr>
                            <w:t>MA CEP 65.000-000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438199</wp:posOffset>
              </wp:positionH>
              <wp:positionV relativeFrom="paragraph">
                <wp:posOffset>185004</wp:posOffset>
              </wp:positionV>
              <wp:extent cx="2492375" cy="25717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92375" cy="257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61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6360" w:right="1906" w:hanging="338.9999999999998"/>
      <w:jc w:val="both"/>
    </w:pPr>
    <w:rPr>
      <w:rFonts w:ascii="Arial" w:cs="Arial" w:eastAsia="Arial" w:hAnsi="Arial"/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